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A0"/>
      </w:tblPr>
      <w:tblGrid>
        <w:gridCol w:w="4896"/>
        <w:gridCol w:w="4896"/>
      </w:tblGrid>
      <w:tr w:rsidR="00C17F01" w:rsidRPr="001A24DB" w:rsidTr="005C1A28">
        <w:trPr>
          <w:trHeight w:val="3600"/>
        </w:trPr>
        <w:tc>
          <w:tcPr>
            <w:tcW w:w="4788" w:type="dxa"/>
          </w:tcPr>
          <w:p w:rsidR="00C17F01" w:rsidRDefault="00C17F01" w:rsidP="00DB0DDC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>People especially talented in the _________ theme can take a direction, follow through, and make the corrections necessary to stay on track.  They prioritize, then act</w:t>
            </w:r>
            <w:r w:rsidR="00DB0DDC">
              <w:rPr>
                <w:sz w:val="32"/>
                <w:szCs w:val="32"/>
              </w:rPr>
              <w:t>.</w:t>
            </w:r>
          </w:p>
          <w:p w:rsidR="00EB035F" w:rsidRDefault="0039033C" w:rsidP="00DB0D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Name:  _____________________</w:t>
            </w:r>
          </w:p>
          <w:p w:rsidR="0039033C" w:rsidRDefault="0039033C" w:rsidP="00DB0D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DB0DDC">
            <w:pPr>
              <w:rPr>
                <w:sz w:val="32"/>
                <w:szCs w:val="32"/>
              </w:rPr>
            </w:pPr>
          </w:p>
          <w:p w:rsidR="0039033C" w:rsidRDefault="0039033C" w:rsidP="00DB0DDC">
            <w:pPr>
              <w:rPr>
                <w:sz w:val="32"/>
                <w:szCs w:val="32"/>
              </w:rPr>
            </w:pPr>
          </w:p>
          <w:p w:rsidR="0012217A" w:rsidRDefault="0012217A" w:rsidP="00DB0DDC">
            <w:pPr>
              <w:rPr>
                <w:sz w:val="32"/>
                <w:szCs w:val="32"/>
              </w:rPr>
            </w:pPr>
          </w:p>
          <w:p w:rsidR="00966A06" w:rsidRPr="001A24DB" w:rsidRDefault="00966A06" w:rsidP="00DB0DDC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C17F01" w:rsidRPr="001A24DB" w:rsidRDefault="00C17F01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>People especially talented in the ___________ theme have a great deal of stamina and work hard.  They take great satisfaction from being busy and productive.</w:t>
            </w:r>
          </w:p>
          <w:p w:rsidR="00C17F01" w:rsidRPr="001A24DB" w:rsidRDefault="00C17F01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C17F01" w:rsidRDefault="00C17F01">
            <w:pPr>
              <w:rPr>
                <w:sz w:val="32"/>
                <w:szCs w:val="32"/>
              </w:rPr>
            </w:pPr>
          </w:p>
          <w:p w:rsidR="0039033C" w:rsidRDefault="0039033C">
            <w:pPr>
              <w:rPr>
                <w:sz w:val="32"/>
                <w:szCs w:val="32"/>
              </w:rPr>
            </w:pPr>
          </w:p>
          <w:p w:rsidR="0039033C" w:rsidRDefault="0039033C">
            <w:pPr>
              <w:rPr>
                <w:sz w:val="32"/>
                <w:szCs w:val="32"/>
              </w:rPr>
            </w:pPr>
          </w:p>
          <w:p w:rsidR="005C1A28" w:rsidRPr="001A24DB" w:rsidRDefault="005C1A28">
            <w:pPr>
              <w:rPr>
                <w:sz w:val="32"/>
                <w:szCs w:val="32"/>
              </w:rPr>
            </w:pPr>
          </w:p>
        </w:tc>
      </w:tr>
      <w:tr w:rsidR="00C17F01" w:rsidRPr="001A24DB" w:rsidTr="005C1A28">
        <w:trPr>
          <w:trHeight w:val="3600"/>
        </w:trPr>
        <w:tc>
          <w:tcPr>
            <w:tcW w:w="4788" w:type="dxa"/>
          </w:tcPr>
          <w:p w:rsidR="00C17F01" w:rsidRPr="001A24DB" w:rsidRDefault="00C17F01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>People especially talented in the ____________ theme have presence.  They can take control of a situation and make decisions.</w:t>
            </w:r>
          </w:p>
          <w:p w:rsidR="00ED5FAC" w:rsidRDefault="00ED5FA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ED5FAC" w:rsidRDefault="00ED5FAC">
            <w:pPr>
              <w:rPr>
                <w:sz w:val="32"/>
                <w:szCs w:val="32"/>
              </w:rPr>
            </w:pPr>
          </w:p>
          <w:p w:rsidR="00966A06" w:rsidRDefault="00966A06">
            <w:pPr>
              <w:rPr>
                <w:sz w:val="32"/>
                <w:szCs w:val="32"/>
              </w:rPr>
            </w:pPr>
          </w:p>
          <w:p w:rsidR="0012217A" w:rsidRDefault="0012217A">
            <w:pPr>
              <w:rPr>
                <w:sz w:val="32"/>
                <w:szCs w:val="32"/>
              </w:rPr>
            </w:pPr>
          </w:p>
          <w:p w:rsidR="00966A06" w:rsidRPr="001A24DB" w:rsidRDefault="00966A0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B34719" w:rsidRDefault="00B34719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>People especially talented in the ______________ theme recognize and cultivate the potential in others.  They spot the signs of each small improvement and derive satisfaction from these improvements.</w:t>
            </w:r>
          </w:p>
          <w:p w:rsidR="0039033C" w:rsidRDefault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>
            <w:pPr>
              <w:rPr>
                <w:sz w:val="32"/>
                <w:szCs w:val="32"/>
              </w:rPr>
            </w:pPr>
          </w:p>
          <w:p w:rsidR="0039033C" w:rsidRDefault="0039033C">
            <w:pPr>
              <w:rPr>
                <w:sz w:val="32"/>
                <w:szCs w:val="32"/>
              </w:rPr>
            </w:pPr>
          </w:p>
          <w:p w:rsidR="0039033C" w:rsidRPr="001A24DB" w:rsidRDefault="0039033C">
            <w:pPr>
              <w:rPr>
                <w:sz w:val="32"/>
                <w:szCs w:val="32"/>
              </w:rPr>
            </w:pPr>
          </w:p>
        </w:tc>
      </w:tr>
    </w:tbl>
    <w:p w:rsidR="00DB0DDC" w:rsidRDefault="00DB0DDC"/>
    <w:p w:rsidR="00DB0DDC" w:rsidRDefault="00DB0DDC"/>
    <w:p w:rsidR="00EB035F" w:rsidRDefault="00EB035F"/>
    <w:tbl>
      <w:tblPr>
        <w:tblStyle w:val="TableGrid"/>
        <w:tblW w:w="9792" w:type="dxa"/>
        <w:tblCellSpacing w:w="36" w:type="dxa"/>
        <w:tblBorders>
          <w:bottom w:val="none" w:sz="0" w:space="0" w:color="auto"/>
        </w:tblBorders>
        <w:tblLayout w:type="fixed"/>
        <w:tblCellMar>
          <w:left w:w="115" w:type="dxa"/>
          <w:right w:w="115" w:type="dxa"/>
        </w:tblCellMar>
        <w:tblLook w:val="06A0"/>
      </w:tblPr>
      <w:tblGrid>
        <w:gridCol w:w="4896"/>
        <w:gridCol w:w="4896"/>
      </w:tblGrid>
      <w:tr w:rsidR="001A24DB" w:rsidRPr="001A24DB" w:rsidTr="005C1A28">
        <w:trPr>
          <w:trHeight w:val="3600"/>
          <w:tblCellSpacing w:w="36" w:type="dxa"/>
        </w:trPr>
        <w:tc>
          <w:tcPr>
            <w:tcW w:w="4788" w:type="dxa"/>
            <w:tcBorders>
              <w:top w:val="single" w:sz="4" w:space="0" w:color="000000" w:themeColor="text1"/>
              <w:left w:val="double" w:sz="4" w:space="0" w:color="auto"/>
            </w:tcBorders>
          </w:tcPr>
          <w:p w:rsidR="001A24DB" w:rsidRDefault="001A24DB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lastRenderedPageBreak/>
              <w:t xml:space="preserve">People especially talented in the _________ theme </w:t>
            </w:r>
            <w:r w:rsidR="00717F81">
              <w:rPr>
                <w:sz w:val="32"/>
                <w:szCs w:val="32"/>
              </w:rPr>
              <w:t>have certain core values that are unchanging.  Out of these values emerges a defined purpose for their life.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717F81" w:rsidRDefault="00717F81" w:rsidP="00E03F36">
            <w:pPr>
              <w:rPr>
                <w:sz w:val="32"/>
                <w:szCs w:val="32"/>
              </w:rPr>
            </w:pPr>
          </w:p>
          <w:p w:rsidR="00717F81" w:rsidRPr="001A24DB" w:rsidRDefault="00717F81" w:rsidP="00E03F36">
            <w:pPr>
              <w:rPr>
                <w:sz w:val="32"/>
                <w:szCs w:val="32"/>
              </w:rPr>
            </w:pPr>
          </w:p>
          <w:p w:rsidR="001A24DB" w:rsidRDefault="001A24DB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right w:val="double" w:sz="4" w:space="0" w:color="auto"/>
            </w:tcBorders>
          </w:tcPr>
          <w:p w:rsidR="00ED5FAC" w:rsidRDefault="001A24DB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 theme </w:t>
            </w:r>
            <w:r w:rsidR="00717F81">
              <w:rPr>
                <w:sz w:val="32"/>
                <w:szCs w:val="32"/>
              </w:rPr>
              <w:t>are inspired by the future and what could be.  They inspire others with their visions of the future.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</w:tr>
      <w:tr w:rsidR="001A24DB" w:rsidRPr="001A24DB" w:rsidTr="005C1A28">
        <w:trPr>
          <w:cantSplit/>
          <w:trHeight w:val="3600"/>
          <w:tblCellSpacing w:w="36" w:type="dxa"/>
        </w:trPr>
        <w:tc>
          <w:tcPr>
            <w:tcW w:w="4788" w:type="dxa"/>
            <w:tcBorders>
              <w:left w:val="double" w:sz="4" w:space="0" w:color="auto"/>
              <w:bottom w:val="double" w:sz="4" w:space="0" w:color="auto"/>
            </w:tcBorders>
          </w:tcPr>
          <w:p w:rsidR="001A24DB" w:rsidRDefault="001A24DB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>People especially talented in the ____________ theme</w:t>
            </w:r>
            <w:r w:rsidR="00DF664C">
              <w:rPr>
                <w:sz w:val="32"/>
                <w:szCs w:val="32"/>
              </w:rPr>
              <w:t xml:space="preserve"> focus on strengths as a way to stimulate personal and group excellence.  They seek to transform something especially talented into something superb.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  <w:p w:rsidR="001A24DB" w:rsidRDefault="001A24DB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  <w:tcBorders>
              <w:bottom w:val="double" w:sz="4" w:space="0" w:color="auto"/>
              <w:right w:val="double" w:sz="4" w:space="0" w:color="auto"/>
            </w:tcBorders>
          </w:tcPr>
          <w:p w:rsidR="001A24DB" w:rsidRDefault="001A24DB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______________ theme </w:t>
            </w:r>
            <w:r w:rsidR="00DF664C">
              <w:rPr>
                <w:sz w:val="32"/>
                <w:szCs w:val="32"/>
              </w:rPr>
              <w:t>create alternative ways to proceed.  Faced with any given scenario, they can quickly spot the relevant patterns and issues.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1A24DB" w:rsidRPr="001A24DB" w:rsidRDefault="001A24DB" w:rsidP="00E03F36">
            <w:pPr>
              <w:rPr>
                <w:sz w:val="32"/>
                <w:szCs w:val="32"/>
              </w:rPr>
            </w:pPr>
          </w:p>
        </w:tc>
      </w:tr>
    </w:tbl>
    <w:p w:rsidR="001A24DB" w:rsidRDefault="001A24DB" w:rsidP="001A24DB">
      <w:pPr>
        <w:rPr>
          <w:sz w:val="32"/>
          <w:szCs w:val="32"/>
        </w:rPr>
      </w:pPr>
    </w:p>
    <w:p w:rsidR="00DB0DDC" w:rsidRDefault="00DB0DDC" w:rsidP="001A24DB">
      <w:pPr>
        <w:rPr>
          <w:sz w:val="32"/>
          <w:szCs w:val="32"/>
        </w:rPr>
      </w:pPr>
    </w:p>
    <w:p w:rsidR="00DB0DDC" w:rsidRPr="001A24DB" w:rsidRDefault="00DB0DDC" w:rsidP="001A24DB">
      <w:pPr>
        <w:rPr>
          <w:sz w:val="32"/>
          <w:szCs w:val="32"/>
        </w:rPr>
      </w:pPr>
    </w:p>
    <w:tbl>
      <w:tblPr>
        <w:tblStyle w:val="TableGrid"/>
        <w:tblW w:w="9792" w:type="dxa"/>
        <w:tblCellSpacing w:w="3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896"/>
        <w:gridCol w:w="4896"/>
      </w:tblGrid>
      <w:tr w:rsidR="00CB4CA7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ED5FAC" w:rsidRDefault="00ED5FAC" w:rsidP="00E03F36">
            <w:pPr>
              <w:rPr>
                <w:sz w:val="32"/>
                <w:szCs w:val="32"/>
              </w:rPr>
            </w:pPr>
          </w:p>
          <w:p w:rsidR="00CB4CA7" w:rsidRDefault="00CB4CA7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 theme </w:t>
            </w:r>
            <w:r w:rsidR="001B118A">
              <w:rPr>
                <w:sz w:val="32"/>
                <w:szCs w:val="32"/>
              </w:rPr>
              <w:t>love the challenge of meeting new people and winning them over.  They derive satisfaction from breaking the ice and making a connection with another person.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DB0DDC" w:rsidRDefault="00DB0DD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CB4CA7" w:rsidRDefault="00CB4CA7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ED5FAC" w:rsidRDefault="00ED5FAC" w:rsidP="00E03F36">
            <w:pPr>
              <w:rPr>
                <w:sz w:val="32"/>
                <w:szCs w:val="32"/>
              </w:rPr>
            </w:pPr>
          </w:p>
          <w:p w:rsidR="00CB4CA7" w:rsidRDefault="00CB4CA7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 theme </w:t>
            </w:r>
            <w:r w:rsidR="001B118A">
              <w:rPr>
                <w:sz w:val="32"/>
                <w:szCs w:val="32"/>
              </w:rPr>
              <w:t>look for consensus.  They don’t enjoy conflict; rather, they seek areas of agreement.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CB4CA7" w:rsidRPr="001A24DB" w:rsidRDefault="00CB4CA7" w:rsidP="00E03F36">
            <w:pPr>
              <w:rPr>
                <w:sz w:val="32"/>
                <w:szCs w:val="32"/>
              </w:rPr>
            </w:pPr>
          </w:p>
        </w:tc>
      </w:tr>
      <w:tr w:rsidR="00CB4CA7" w:rsidRPr="001A24DB" w:rsidTr="00DB0DDC">
        <w:trPr>
          <w:trHeight w:val="3600"/>
          <w:tblCellSpacing w:w="36" w:type="dxa"/>
        </w:trPr>
        <w:tc>
          <w:tcPr>
            <w:tcW w:w="4788" w:type="dxa"/>
          </w:tcPr>
          <w:p w:rsidR="00CB4CA7" w:rsidRPr="001A24DB" w:rsidRDefault="00CB4CA7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 theme </w:t>
            </w:r>
            <w:r w:rsidR="001B118A">
              <w:rPr>
                <w:sz w:val="32"/>
                <w:szCs w:val="32"/>
              </w:rPr>
              <w:t>prefer to “go with the flow.”  They tend to be “now” people who take things as they come and discover the future one day at a time.</w:t>
            </w:r>
          </w:p>
          <w:p w:rsidR="00CB4CA7" w:rsidRPr="001A24DB" w:rsidRDefault="00CB4CA7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CB4CA7" w:rsidRDefault="00CB4CA7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CB4CA7" w:rsidRDefault="00CB4CA7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______________ theme </w:t>
            </w:r>
            <w:r w:rsidR="006204D6">
              <w:rPr>
                <w:sz w:val="32"/>
                <w:szCs w:val="32"/>
              </w:rPr>
              <w:t>measure their progress against the performance of others.  They strive to win first place and revel in contests</w:t>
            </w:r>
            <w:r w:rsidR="0039033C">
              <w:rPr>
                <w:sz w:val="32"/>
                <w:szCs w:val="32"/>
              </w:rPr>
              <w:t>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</w:tr>
    </w:tbl>
    <w:p w:rsidR="00DB0DDC" w:rsidRDefault="00DB0DDC"/>
    <w:p w:rsidR="00DB0DDC" w:rsidRDefault="00DB0DDC"/>
    <w:p w:rsidR="00EB035F" w:rsidRDefault="00EB035F"/>
    <w:tbl>
      <w:tblPr>
        <w:tblStyle w:val="TableGrid"/>
        <w:tblW w:w="9792" w:type="dxa"/>
        <w:tblCellSpacing w:w="3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896"/>
        <w:gridCol w:w="4896"/>
      </w:tblGrid>
      <w:tr w:rsidR="000C5311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0C5311" w:rsidRPr="001A24DB" w:rsidRDefault="000C5311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lastRenderedPageBreak/>
              <w:t xml:space="preserve">People especially talented in the _________ theme </w:t>
            </w:r>
            <w:r>
              <w:rPr>
                <w:sz w:val="32"/>
                <w:szCs w:val="32"/>
              </w:rPr>
              <w:t>can sense the feelings of other people by imagining themselves in others’ lives or others’ situations.</w:t>
            </w:r>
          </w:p>
          <w:p w:rsidR="000C5311" w:rsidRPr="001A24DB" w:rsidRDefault="000C5311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0C5311" w:rsidRDefault="000C5311" w:rsidP="00E03F36">
            <w:pPr>
              <w:rPr>
                <w:sz w:val="32"/>
                <w:szCs w:val="32"/>
              </w:rPr>
            </w:pPr>
          </w:p>
          <w:p w:rsidR="00FC0039" w:rsidRDefault="00FC0039" w:rsidP="00E03F36">
            <w:pPr>
              <w:rPr>
                <w:sz w:val="32"/>
                <w:szCs w:val="32"/>
              </w:rPr>
            </w:pPr>
          </w:p>
          <w:p w:rsidR="00FC0039" w:rsidRDefault="00FC0039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0C5311" w:rsidRDefault="000C5311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 theme </w:t>
            </w:r>
            <w:r>
              <w:rPr>
                <w:sz w:val="32"/>
                <w:szCs w:val="32"/>
              </w:rPr>
              <w:t>are characterized by their intellectual activity.  They are introspective and appreciate intellectual discussions.</w:t>
            </w:r>
          </w:p>
          <w:p w:rsidR="000C5311" w:rsidRDefault="000C5311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  <w:p w:rsidR="000C5311" w:rsidRPr="001A24DB" w:rsidRDefault="000C5311" w:rsidP="00E03F36">
            <w:pPr>
              <w:rPr>
                <w:sz w:val="32"/>
                <w:szCs w:val="32"/>
              </w:rPr>
            </w:pPr>
          </w:p>
          <w:p w:rsidR="000C5311" w:rsidRPr="001A24DB" w:rsidRDefault="000C5311" w:rsidP="00E03F36">
            <w:pPr>
              <w:rPr>
                <w:sz w:val="32"/>
                <w:szCs w:val="32"/>
              </w:rPr>
            </w:pPr>
          </w:p>
        </w:tc>
      </w:tr>
      <w:tr w:rsidR="000C5311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0C5311" w:rsidRPr="001A24DB" w:rsidRDefault="000C5311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 theme </w:t>
            </w:r>
            <w:r w:rsidR="00024C83">
              <w:rPr>
                <w:sz w:val="32"/>
                <w:szCs w:val="32"/>
              </w:rPr>
              <w:t>take psychological ownership of what they say they will do.  They are committed to stable values such as honesty and loyalty</w:t>
            </w:r>
          </w:p>
          <w:p w:rsidR="0039033C" w:rsidRDefault="0039033C" w:rsidP="00ED5FAC">
            <w:pPr>
              <w:tabs>
                <w:tab w:val="left" w:pos="1680"/>
              </w:tabs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D5FAC">
            <w:pPr>
              <w:tabs>
                <w:tab w:val="left" w:pos="1680"/>
              </w:tabs>
              <w:rPr>
                <w:sz w:val="32"/>
                <w:szCs w:val="32"/>
              </w:rPr>
            </w:pPr>
          </w:p>
          <w:p w:rsidR="0039033C" w:rsidRDefault="0039033C" w:rsidP="00ED5FAC">
            <w:pPr>
              <w:tabs>
                <w:tab w:val="left" w:pos="1680"/>
              </w:tabs>
              <w:rPr>
                <w:sz w:val="32"/>
                <w:szCs w:val="32"/>
              </w:rPr>
            </w:pPr>
          </w:p>
          <w:p w:rsidR="00FC0039" w:rsidRDefault="00FC0039" w:rsidP="00ED5FAC">
            <w:pPr>
              <w:tabs>
                <w:tab w:val="left" w:pos="1680"/>
              </w:tabs>
              <w:rPr>
                <w:sz w:val="32"/>
                <w:szCs w:val="32"/>
              </w:rPr>
            </w:pPr>
          </w:p>
          <w:p w:rsidR="000C5311" w:rsidRPr="001A24DB" w:rsidRDefault="00ED5FAC" w:rsidP="00ED5FAC">
            <w:pPr>
              <w:tabs>
                <w:tab w:val="left" w:pos="16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  <w:tc>
          <w:tcPr>
            <w:tcW w:w="4788" w:type="dxa"/>
          </w:tcPr>
          <w:p w:rsidR="000C5311" w:rsidRDefault="000C5311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______________ theme </w:t>
            </w:r>
            <w:r w:rsidR="00024C83">
              <w:rPr>
                <w:sz w:val="32"/>
                <w:szCs w:val="32"/>
              </w:rPr>
              <w:t>are accepting of others.  They show awareness of those who feel left out, and make an effort to include them</w:t>
            </w:r>
            <w:r w:rsidR="00ED5FAC">
              <w:rPr>
                <w:sz w:val="32"/>
                <w:szCs w:val="32"/>
              </w:rPr>
              <w:t>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</w:tr>
    </w:tbl>
    <w:p w:rsidR="006C3DF9" w:rsidRDefault="006C3DF9"/>
    <w:p w:rsidR="00EB035F" w:rsidRDefault="00EB035F"/>
    <w:p w:rsidR="00EB035F" w:rsidRDefault="00EB035F"/>
    <w:p w:rsidR="00EB035F" w:rsidRDefault="00EB035F"/>
    <w:tbl>
      <w:tblPr>
        <w:tblStyle w:val="TableGrid"/>
        <w:tblW w:w="9792" w:type="dxa"/>
        <w:tblCellSpacing w:w="3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896"/>
        <w:gridCol w:w="4896"/>
      </w:tblGrid>
      <w:tr w:rsidR="00F20BC6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F20BC6" w:rsidRDefault="00F20BC6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lastRenderedPageBreak/>
              <w:t xml:space="preserve">People especially talented in the _________ theme </w:t>
            </w:r>
            <w:r w:rsidR="006D09DE">
              <w:rPr>
                <w:sz w:val="32"/>
                <w:szCs w:val="32"/>
              </w:rPr>
              <w:t xml:space="preserve">can make things </w:t>
            </w:r>
            <w:r w:rsidR="00DD0702">
              <w:rPr>
                <w:sz w:val="32"/>
                <w:szCs w:val="32"/>
              </w:rPr>
              <w:t>happen by turning thoughts into action.  They are often impatient.</w:t>
            </w:r>
          </w:p>
          <w:p w:rsidR="00F20BC6" w:rsidRDefault="00F20BC6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F20BC6" w:rsidRDefault="00F20BC6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 theme </w:t>
            </w:r>
            <w:r w:rsidR="00DD0702">
              <w:rPr>
                <w:sz w:val="32"/>
                <w:szCs w:val="32"/>
              </w:rPr>
              <w:t>are keenly aware of the need to treat people the same.  They try to treat everyone in the world with consistency by setting up clear rules and adhering to them</w:t>
            </w:r>
            <w:r w:rsidR="0039033C">
              <w:rPr>
                <w:sz w:val="32"/>
                <w:szCs w:val="32"/>
              </w:rPr>
              <w:t>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  <w:p w:rsidR="00F20BC6" w:rsidRPr="001A24DB" w:rsidRDefault="00F20BC6" w:rsidP="00E03F36">
            <w:pPr>
              <w:rPr>
                <w:sz w:val="32"/>
                <w:szCs w:val="32"/>
              </w:rPr>
            </w:pPr>
          </w:p>
          <w:p w:rsidR="00F20BC6" w:rsidRPr="001A24DB" w:rsidRDefault="00F20BC6" w:rsidP="00E03F36">
            <w:pPr>
              <w:rPr>
                <w:sz w:val="32"/>
                <w:szCs w:val="32"/>
              </w:rPr>
            </w:pPr>
          </w:p>
        </w:tc>
      </w:tr>
      <w:tr w:rsidR="00F20BC6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F20BC6" w:rsidRDefault="00F20BC6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 theme </w:t>
            </w:r>
            <w:r w:rsidR="000F38FD">
              <w:rPr>
                <w:sz w:val="32"/>
                <w:szCs w:val="32"/>
              </w:rPr>
              <w:t>are best described by the serious care they take in making decisions or choices.  They anticipate the obstacles</w:t>
            </w:r>
            <w:r w:rsidR="00DB0DDC">
              <w:rPr>
                <w:sz w:val="32"/>
                <w:szCs w:val="32"/>
              </w:rPr>
              <w:t>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FC0039" w:rsidRPr="001A24DB" w:rsidRDefault="00FC0039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F20BC6" w:rsidRDefault="00F20BC6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______________ theme </w:t>
            </w:r>
            <w:r w:rsidR="000F38FD">
              <w:rPr>
                <w:sz w:val="32"/>
                <w:szCs w:val="32"/>
              </w:rPr>
              <w:t>enjoy thinking about the past.  They understand the present by researching its history.</w:t>
            </w:r>
          </w:p>
          <w:p w:rsidR="000F38FD" w:rsidRDefault="000F38FD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F20BC6" w:rsidRDefault="00F20BC6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</w:tr>
    </w:tbl>
    <w:p w:rsidR="00DB0DDC" w:rsidRDefault="00DB0DDC"/>
    <w:p w:rsidR="00DB0DDC" w:rsidRDefault="00DB0DDC"/>
    <w:p w:rsidR="00DB0DDC" w:rsidRDefault="00DB0DDC"/>
    <w:p w:rsidR="00EB035F" w:rsidRDefault="00EB035F"/>
    <w:tbl>
      <w:tblPr>
        <w:tblStyle w:val="TableGrid"/>
        <w:tblW w:w="9792" w:type="dxa"/>
        <w:tblCellSpacing w:w="3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896"/>
        <w:gridCol w:w="4896"/>
      </w:tblGrid>
      <w:tr w:rsidR="000D5A60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0D5A60" w:rsidRPr="001A24DB" w:rsidRDefault="000D5A6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 theme </w:t>
            </w:r>
            <w:r>
              <w:rPr>
                <w:sz w:val="32"/>
                <w:szCs w:val="32"/>
              </w:rPr>
              <w:t>can organize, but they also have a flexibility that complements this ability.  They like to figure out how all of the pieces and resources can be arranged for maximum productivity.</w:t>
            </w:r>
          </w:p>
          <w:p w:rsidR="000D5A60" w:rsidRDefault="000D5A60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0D5A60" w:rsidRDefault="000D5A60" w:rsidP="00E03F36">
            <w:pPr>
              <w:rPr>
                <w:sz w:val="32"/>
                <w:szCs w:val="32"/>
              </w:rPr>
            </w:pPr>
          </w:p>
          <w:p w:rsidR="0012217A" w:rsidRPr="001A24DB" w:rsidRDefault="0012217A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0D5A60" w:rsidRDefault="000D5A6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 theme </w:t>
            </w:r>
            <w:r>
              <w:rPr>
                <w:sz w:val="32"/>
                <w:szCs w:val="32"/>
              </w:rPr>
              <w:t>have faith in the links between all things.  They believe there are few coincidences and that almost every event has a reason.</w:t>
            </w:r>
          </w:p>
          <w:p w:rsidR="000D5A60" w:rsidRDefault="000D5A60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</w:tr>
      <w:tr w:rsidR="000D5A60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0D5A60" w:rsidRDefault="000D5A6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 theme </w:t>
            </w:r>
            <w:r w:rsidR="001A3D9D">
              <w:rPr>
                <w:sz w:val="32"/>
                <w:szCs w:val="32"/>
              </w:rPr>
              <w:t>have an enthusiasm that is contagious.  They are upbeat and can get others excited about what they are going to do.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12217A" w:rsidRDefault="0012217A" w:rsidP="00E03F36">
            <w:pPr>
              <w:rPr>
                <w:sz w:val="32"/>
                <w:szCs w:val="32"/>
              </w:rPr>
            </w:pPr>
          </w:p>
          <w:p w:rsidR="0012217A" w:rsidRDefault="0012217A" w:rsidP="00E03F36">
            <w:pPr>
              <w:rPr>
                <w:sz w:val="32"/>
                <w:szCs w:val="32"/>
              </w:rPr>
            </w:pPr>
          </w:p>
          <w:p w:rsidR="0012217A" w:rsidRPr="001A24DB" w:rsidRDefault="0012217A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0D5A60" w:rsidRDefault="000D5A6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______________ theme </w:t>
            </w:r>
            <w:r w:rsidR="001A3D9D">
              <w:rPr>
                <w:sz w:val="32"/>
                <w:szCs w:val="32"/>
              </w:rPr>
              <w:t>have a craving to know more.  Often they like to collect and archive all kinds of information.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0D5A60" w:rsidRPr="001A24DB" w:rsidRDefault="000D5A60" w:rsidP="00E03F36">
            <w:pPr>
              <w:rPr>
                <w:sz w:val="32"/>
                <w:szCs w:val="32"/>
              </w:rPr>
            </w:pPr>
          </w:p>
        </w:tc>
      </w:tr>
    </w:tbl>
    <w:p w:rsidR="00DB0DDC" w:rsidRDefault="00DB0DDC"/>
    <w:p w:rsidR="00DB0DDC" w:rsidRDefault="00DB0DDC"/>
    <w:p w:rsidR="00EB035F" w:rsidRDefault="00EB035F"/>
    <w:tbl>
      <w:tblPr>
        <w:tblStyle w:val="TableGrid"/>
        <w:tblW w:w="9792" w:type="dxa"/>
        <w:tblCellSpacing w:w="3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896"/>
        <w:gridCol w:w="4896"/>
      </w:tblGrid>
      <w:tr w:rsidR="004B5BD0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4B5BD0" w:rsidRDefault="004B5BD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 theme </w:t>
            </w:r>
            <w:r>
              <w:rPr>
                <w:sz w:val="32"/>
                <w:szCs w:val="32"/>
              </w:rPr>
              <w:t>enjoy close relationships with others.  They find deep satisfaction in working hard with friends to achieve a goal.</w:t>
            </w:r>
          </w:p>
          <w:p w:rsidR="004B5BD0" w:rsidRDefault="004B5BD0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4B5BD0" w:rsidRDefault="004B5BD0" w:rsidP="00E03F36">
            <w:pPr>
              <w:rPr>
                <w:sz w:val="32"/>
                <w:szCs w:val="32"/>
              </w:rPr>
            </w:pPr>
          </w:p>
          <w:p w:rsidR="0012217A" w:rsidRPr="001A24DB" w:rsidRDefault="0012217A" w:rsidP="00E03F36">
            <w:pPr>
              <w:rPr>
                <w:sz w:val="32"/>
                <w:szCs w:val="32"/>
              </w:rPr>
            </w:pPr>
          </w:p>
          <w:p w:rsidR="004B5BD0" w:rsidRPr="001A24DB" w:rsidRDefault="004B5BD0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4B5BD0" w:rsidRPr="001A24DB" w:rsidRDefault="004B5BD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 theme </w:t>
            </w:r>
            <w:r w:rsidR="006637AC">
              <w:rPr>
                <w:sz w:val="32"/>
                <w:szCs w:val="32"/>
              </w:rPr>
              <w:t>have a great desire to learn and want to continuously improve.  In particular, the process of learning, rather than the outcome, excites them.</w:t>
            </w:r>
          </w:p>
          <w:p w:rsidR="004B5BD0" w:rsidRPr="001A24DB" w:rsidRDefault="004B5BD0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4B5BD0" w:rsidRPr="001A24DB" w:rsidRDefault="004B5BD0" w:rsidP="00E03F36">
            <w:pPr>
              <w:rPr>
                <w:sz w:val="32"/>
                <w:szCs w:val="32"/>
              </w:rPr>
            </w:pPr>
          </w:p>
        </w:tc>
      </w:tr>
      <w:tr w:rsidR="004B5BD0" w:rsidRPr="001A24DB" w:rsidTr="00DB0DDC">
        <w:trPr>
          <w:cantSplit/>
          <w:trHeight w:val="3600"/>
          <w:tblCellSpacing w:w="36" w:type="dxa"/>
        </w:trPr>
        <w:tc>
          <w:tcPr>
            <w:tcW w:w="4788" w:type="dxa"/>
          </w:tcPr>
          <w:p w:rsidR="004B5BD0" w:rsidRDefault="004B5BD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 theme </w:t>
            </w:r>
            <w:r w:rsidR="002810A8">
              <w:rPr>
                <w:sz w:val="32"/>
                <w:szCs w:val="32"/>
              </w:rPr>
              <w:t>are fascinated by ideas.  They are able to find connections between seemingly disparate phenomena.</w:t>
            </w:r>
          </w:p>
          <w:p w:rsidR="004B5BD0" w:rsidRDefault="004B5BD0" w:rsidP="00E03F36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984965" w:rsidRDefault="00984965" w:rsidP="0039033C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12217A" w:rsidRDefault="0012217A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4B5BD0" w:rsidRDefault="004B5BD0" w:rsidP="00E03F36">
            <w:pPr>
              <w:rPr>
                <w:sz w:val="32"/>
                <w:szCs w:val="32"/>
              </w:rPr>
            </w:pPr>
            <w:r w:rsidRPr="001A24DB">
              <w:rPr>
                <w:sz w:val="32"/>
                <w:szCs w:val="32"/>
              </w:rPr>
              <w:t xml:space="preserve">People especially talented in the ______________ theme </w:t>
            </w:r>
            <w:r w:rsidR="009C7038">
              <w:rPr>
                <w:sz w:val="32"/>
                <w:szCs w:val="32"/>
              </w:rPr>
              <w:t>feel confident in their ability to manage their own lives.  They possess an inner compass that gives them confidence that their decisions are right.</w:t>
            </w:r>
          </w:p>
          <w:p w:rsidR="004B5BD0" w:rsidRDefault="004B5BD0" w:rsidP="00E03F36">
            <w:pPr>
              <w:rPr>
                <w:sz w:val="32"/>
                <w:szCs w:val="32"/>
              </w:rPr>
            </w:pP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  _____________________</w:t>
            </w:r>
          </w:p>
          <w:p w:rsidR="0039033C" w:rsidRDefault="0039033C" w:rsidP="003903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Example: </w:t>
            </w: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Default="0039033C" w:rsidP="00E03F36">
            <w:pPr>
              <w:rPr>
                <w:sz w:val="32"/>
                <w:szCs w:val="32"/>
              </w:rPr>
            </w:pPr>
          </w:p>
          <w:p w:rsidR="0039033C" w:rsidRPr="001A24DB" w:rsidRDefault="0039033C" w:rsidP="00E03F36">
            <w:pPr>
              <w:rPr>
                <w:sz w:val="32"/>
                <w:szCs w:val="32"/>
              </w:rPr>
            </w:pPr>
          </w:p>
        </w:tc>
      </w:tr>
    </w:tbl>
    <w:p w:rsidR="005F116E" w:rsidRPr="001A24DB" w:rsidRDefault="005F116E" w:rsidP="001E6551">
      <w:pPr>
        <w:rPr>
          <w:sz w:val="32"/>
          <w:szCs w:val="32"/>
        </w:rPr>
      </w:pPr>
    </w:p>
    <w:sectPr w:rsidR="005F116E" w:rsidRPr="001A24DB" w:rsidSect="001221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E8" w:rsidRDefault="00A450E8" w:rsidP="005F4447">
      <w:pPr>
        <w:spacing w:after="0" w:line="240" w:lineRule="auto"/>
      </w:pPr>
      <w:r>
        <w:separator/>
      </w:r>
    </w:p>
  </w:endnote>
  <w:endnote w:type="continuationSeparator" w:id="0">
    <w:p w:rsidR="00A450E8" w:rsidRDefault="00A450E8" w:rsidP="005F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8920"/>
      <w:docPartObj>
        <w:docPartGallery w:val="Page Numbers (Bottom of Page)"/>
        <w:docPartUnique/>
      </w:docPartObj>
    </w:sdtPr>
    <w:sdtContent>
      <w:p w:rsidR="00EB035F" w:rsidRDefault="00EB035F">
        <w:pPr>
          <w:pStyle w:val="Footer"/>
          <w:jc w:val="center"/>
        </w:pPr>
        <w:r>
          <w:t>[</w:t>
        </w:r>
        <w:fldSimple w:instr=" PAGE   \* MERGEFORMAT ">
          <w:r w:rsidR="005C1A28">
            <w:rPr>
              <w:noProof/>
            </w:rPr>
            <w:t>2</w:t>
          </w:r>
        </w:fldSimple>
        <w:r>
          <w:t>]</w:t>
        </w:r>
      </w:p>
    </w:sdtContent>
  </w:sdt>
  <w:p w:rsidR="00587D97" w:rsidRDefault="00587D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E8" w:rsidRDefault="00A450E8" w:rsidP="005F4447">
      <w:pPr>
        <w:spacing w:after="0" w:line="240" w:lineRule="auto"/>
      </w:pPr>
      <w:r>
        <w:separator/>
      </w:r>
    </w:p>
  </w:footnote>
  <w:footnote w:type="continuationSeparator" w:id="0">
    <w:p w:rsidR="00A450E8" w:rsidRDefault="00A450E8" w:rsidP="005F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35F" w:rsidRPr="00EB035F" w:rsidRDefault="00EB035F" w:rsidP="00EB035F">
    <w:pPr>
      <w:pStyle w:val="Header"/>
      <w:jc w:val="center"/>
      <w:rPr>
        <w:color w:val="000000" w:themeColor="text1"/>
        <w:sz w:val="48"/>
        <w:szCs w:val="48"/>
      </w:rPr>
    </w:pPr>
    <w:r>
      <w:rPr>
        <w:color w:val="000000" w:themeColor="text1"/>
        <w:sz w:val="48"/>
        <w:szCs w:val="48"/>
      </w:rPr>
      <w:t>STRENGTH</w:t>
    </w:r>
    <w:r w:rsidR="002E1061">
      <w:rPr>
        <w:color w:val="000000" w:themeColor="text1"/>
        <w:sz w:val="48"/>
        <w:szCs w:val="48"/>
      </w:rPr>
      <w:t>S</w:t>
    </w:r>
    <w:r w:rsidRPr="00EB035F">
      <w:rPr>
        <w:color w:val="000000" w:themeColor="text1"/>
        <w:sz w:val="48"/>
        <w:szCs w:val="48"/>
      </w:rPr>
      <w:t>QUEST BINGO</w:t>
    </w:r>
  </w:p>
  <w:p w:rsidR="00EB035F" w:rsidRPr="00EB035F" w:rsidRDefault="00EB035F" w:rsidP="00EB035F">
    <w:pPr>
      <w:pStyle w:val="Header"/>
      <w:jc w:val="center"/>
      <w:rPr>
        <w:color w:val="000000" w:themeColor="text1"/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17F01"/>
    <w:rsid w:val="00024C83"/>
    <w:rsid w:val="000C5311"/>
    <w:rsid w:val="000D5A60"/>
    <w:rsid w:val="000F38FD"/>
    <w:rsid w:val="0012217A"/>
    <w:rsid w:val="001A24DB"/>
    <w:rsid w:val="001A3D9D"/>
    <w:rsid w:val="001B118A"/>
    <w:rsid w:val="001B3FDD"/>
    <w:rsid w:val="001E6551"/>
    <w:rsid w:val="002810A8"/>
    <w:rsid w:val="002E1061"/>
    <w:rsid w:val="0039033C"/>
    <w:rsid w:val="003E5A44"/>
    <w:rsid w:val="0048174F"/>
    <w:rsid w:val="004B5BD0"/>
    <w:rsid w:val="00587D97"/>
    <w:rsid w:val="005C1A28"/>
    <w:rsid w:val="005F116E"/>
    <w:rsid w:val="005F4447"/>
    <w:rsid w:val="006204D6"/>
    <w:rsid w:val="006637AC"/>
    <w:rsid w:val="00671A75"/>
    <w:rsid w:val="006C3DF9"/>
    <w:rsid w:val="006D09DE"/>
    <w:rsid w:val="0070058F"/>
    <w:rsid w:val="00717F81"/>
    <w:rsid w:val="00740BEF"/>
    <w:rsid w:val="007A5141"/>
    <w:rsid w:val="008243E8"/>
    <w:rsid w:val="00842EF5"/>
    <w:rsid w:val="008E3805"/>
    <w:rsid w:val="00966A06"/>
    <w:rsid w:val="00984965"/>
    <w:rsid w:val="009C7038"/>
    <w:rsid w:val="009E609B"/>
    <w:rsid w:val="00A450E8"/>
    <w:rsid w:val="00B34719"/>
    <w:rsid w:val="00C155E1"/>
    <w:rsid w:val="00C17F01"/>
    <w:rsid w:val="00C22F1E"/>
    <w:rsid w:val="00C73EA6"/>
    <w:rsid w:val="00C961FA"/>
    <w:rsid w:val="00CB4CA7"/>
    <w:rsid w:val="00D55D80"/>
    <w:rsid w:val="00DB0DDC"/>
    <w:rsid w:val="00DD0702"/>
    <w:rsid w:val="00DD5C7B"/>
    <w:rsid w:val="00DF664C"/>
    <w:rsid w:val="00E91D03"/>
    <w:rsid w:val="00EB035F"/>
    <w:rsid w:val="00ED5FAC"/>
    <w:rsid w:val="00F20BC6"/>
    <w:rsid w:val="00F87BA8"/>
    <w:rsid w:val="00F9014C"/>
    <w:rsid w:val="00FC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447"/>
  </w:style>
  <w:style w:type="paragraph" w:styleId="Footer">
    <w:name w:val="footer"/>
    <w:basedOn w:val="Normal"/>
    <w:link w:val="FooterChar"/>
    <w:uiPriority w:val="99"/>
    <w:unhideWhenUsed/>
    <w:rsid w:val="005F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FA3C-F9BC-4E79-9F0A-15AAC41E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Longwood University</dc:creator>
  <cp:lastModifiedBy>Longwood University</cp:lastModifiedBy>
  <cp:revision>5</cp:revision>
  <cp:lastPrinted>2012-08-13T22:40:00Z</cp:lastPrinted>
  <dcterms:created xsi:type="dcterms:W3CDTF">2012-08-11T14:20:00Z</dcterms:created>
  <dcterms:modified xsi:type="dcterms:W3CDTF">2012-08-13T22:49:00Z</dcterms:modified>
</cp:coreProperties>
</file>