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8AE" w:rsidRDefault="003378AE" w:rsidP="003378AE">
      <w:pPr>
        <w:pStyle w:val="NormalWeb"/>
        <w:spacing w:before="0" w:beforeAutospacing="0" w:afterAutospacing="0"/>
        <w:ind w:left="360"/>
        <w:rPr>
          <w:b/>
          <w:sz w:val="28"/>
        </w:rPr>
      </w:pPr>
      <w:bookmarkStart w:id="0" w:name="_GoBack"/>
      <w:bookmarkEnd w:id="0"/>
      <w:r w:rsidRPr="003378AE">
        <w:rPr>
          <w:b/>
          <w:sz w:val="28"/>
        </w:rPr>
        <w:t>Applying Harmon</w:t>
      </w:r>
      <w:r w:rsidR="00DC717D">
        <w:rPr>
          <w:b/>
          <w:sz w:val="28"/>
        </w:rPr>
        <w:t>y</w:t>
      </w:r>
      <w:r w:rsidRPr="003378AE">
        <w:rPr>
          <w:b/>
          <w:sz w:val="28"/>
        </w:rPr>
        <w:t xml:space="preserve"> Talents in Academics </w:t>
      </w:r>
    </w:p>
    <w:p w:rsidR="003378AE" w:rsidRDefault="003378AE" w:rsidP="003378AE">
      <w:pPr>
        <w:pStyle w:val="NormalWeb"/>
        <w:spacing w:before="0" w:beforeAutospacing="0" w:afterAutospacing="0"/>
        <w:ind w:firstLine="720"/>
        <w:rPr>
          <w:b/>
          <w:bCs/>
          <w:i/>
          <w:iCs/>
          <w:color w:val="000000"/>
          <w:sz w:val="22"/>
        </w:rPr>
      </w:pPr>
      <w:r w:rsidRPr="003378AE">
        <w:rPr>
          <w:b/>
          <w:bCs/>
          <w:i/>
          <w:iCs/>
          <w:color w:val="000000"/>
          <w:sz w:val="22"/>
        </w:rPr>
        <w:t>These insights and action ideas can help you apply Harmony talents to achieve in various aspects of your academic life.</w:t>
      </w:r>
    </w:p>
    <w:p w:rsidR="003378AE" w:rsidRDefault="003378AE" w:rsidP="003378AE">
      <w:pPr>
        <w:pStyle w:val="NormalWeb"/>
        <w:spacing w:before="0" w:beforeAutospacing="0" w:afterAutospacing="0"/>
        <w:rPr>
          <w:b/>
          <w:bCs/>
          <w:i/>
          <w:iCs/>
          <w:color w:val="000000"/>
          <w:sz w:val="22"/>
        </w:rPr>
      </w:pPr>
    </w:p>
    <w:p w:rsidR="003378AE" w:rsidRDefault="003378AE" w:rsidP="003378AE">
      <w:pPr>
        <w:pStyle w:val="NormalWeb"/>
        <w:spacing w:before="0" w:beforeAutospacing="0" w:afterAutospacing="0"/>
      </w:pPr>
      <w:r>
        <w:rPr>
          <w:b/>
          <w:bCs/>
          <w:color w:val="000000"/>
        </w:rPr>
        <w:t>General Academic Life</w:t>
      </w:r>
    </w:p>
    <w:p w:rsidR="003378AE" w:rsidRPr="0053198B" w:rsidRDefault="003378AE" w:rsidP="0053198B">
      <w:pPr>
        <w:pStyle w:val="NormalWeb"/>
        <w:numPr>
          <w:ilvl w:val="0"/>
          <w:numId w:val="7"/>
        </w:numPr>
        <w:spacing w:before="0" w:beforeAutospacing="0" w:afterAutospacing="0"/>
      </w:pPr>
      <w:r w:rsidRPr="0053198B">
        <w:rPr>
          <w:bCs/>
          <w:color w:val="000000"/>
        </w:rPr>
        <w:t>Seek opinions and ideas from experts. Their insights will help you formulate your own beliefs and philosophy.</w:t>
      </w:r>
    </w:p>
    <w:p w:rsidR="003378AE" w:rsidRPr="0053198B" w:rsidRDefault="003378AE" w:rsidP="0053198B">
      <w:pPr>
        <w:pStyle w:val="NormalWeb"/>
        <w:numPr>
          <w:ilvl w:val="0"/>
          <w:numId w:val="7"/>
        </w:numPr>
        <w:spacing w:before="0" w:beforeAutospacing="0" w:afterAutospacing="0"/>
        <w:jc w:val="both"/>
      </w:pPr>
      <w:r w:rsidRPr="0053198B">
        <w:rPr>
          <w:color w:val="000000"/>
        </w:rPr>
        <w:t>You perform best in an environment where people listen to one another and seek to understand each other, rather than force their ideas on one another.</w:t>
      </w:r>
    </w:p>
    <w:p w:rsidR="003378AE" w:rsidRPr="0053198B" w:rsidRDefault="003378AE" w:rsidP="0053198B">
      <w:pPr>
        <w:pStyle w:val="NormalWeb"/>
        <w:numPr>
          <w:ilvl w:val="0"/>
          <w:numId w:val="7"/>
        </w:numPr>
        <w:spacing w:before="0" w:beforeAutospacing="0" w:afterAutospacing="0"/>
      </w:pPr>
      <w:r w:rsidRPr="0053198B">
        <w:rPr>
          <w:bCs/>
          <w:color w:val="000000"/>
        </w:rPr>
        <w:t>You add a calmness or agreeableness to any group.</w:t>
      </w:r>
    </w:p>
    <w:p w:rsidR="003378AE" w:rsidRPr="0053198B" w:rsidRDefault="003378AE" w:rsidP="0053198B">
      <w:pPr>
        <w:pStyle w:val="NormalWeb"/>
        <w:numPr>
          <w:ilvl w:val="0"/>
          <w:numId w:val="7"/>
        </w:numPr>
        <w:spacing w:before="0" w:beforeAutospacing="0" w:afterAutospacing="0"/>
        <w:jc w:val="both"/>
      </w:pPr>
      <w:r w:rsidRPr="0053198B">
        <w:rPr>
          <w:color w:val="000000"/>
        </w:rPr>
        <w:t>If the professor frequently changes assignments and due dates in the middle of the term, seek reasons for the changes and share them with classmates, rather than joining the dissension of others.</w:t>
      </w:r>
    </w:p>
    <w:p w:rsidR="0053198B" w:rsidRDefault="0053198B" w:rsidP="0053198B">
      <w:pPr>
        <w:pStyle w:val="NormalWeb"/>
        <w:spacing w:before="0" w:beforeAutospacing="0" w:afterAutospacing="0"/>
        <w:jc w:val="both"/>
        <w:rPr>
          <w:color w:val="000000"/>
        </w:rPr>
      </w:pPr>
    </w:p>
    <w:p w:rsidR="0053198B" w:rsidRDefault="0053198B" w:rsidP="0053198B">
      <w:pPr>
        <w:pStyle w:val="NormalWeb"/>
        <w:spacing w:before="0" w:beforeAutospacing="0" w:afterAutospacing="0"/>
        <w:jc w:val="both"/>
        <w:rPr>
          <w:b/>
          <w:color w:val="000000"/>
        </w:rPr>
      </w:pPr>
      <w:r>
        <w:rPr>
          <w:b/>
          <w:color w:val="000000"/>
        </w:rPr>
        <w:t>Study Techniques</w:t>
      </w:r>
    </w:p>
    <w:p w:rsidR="0053198B" w:rsidRDefault="0053198B" w:rsidP="0053198B">
      <w:pPr>
        <w:pStyle w:val="NormalWeb"/>
        <w:numPr>
          <w:ilvl w:val="0"/>
          <w:numId w:val="8"/>
        </w:numPr>
        <w:spacing w:before="0" w:beforeAutospacing="0" w:afterAutospacing="0"/>
        <w:jc w:val="both"/>
      </w:pPr>
      <w:r>
        <w:t>Bounce ideas off others whose thinking you respect.  They may be able to help clarify your own ideas.</w:t>
      </w:r>
    </w:p>
    <w:p w:rsidR="0053198B" w:rsidRDefault="0053198B" w:rsidP="0053198B">
      <w:pPr>
        <w:pStyle w:val="NormalWeb"/>
        <w:numPr>
          <w:ilvl w:val="0"/>
          <w:numId w:val="8"/>
        </w:numPr>
        <w:spacing w:before="0" w:beforeAutospacing="0" w:afterAutospacing="0"/>
        <w:jc w:val="both"/>
      </w:pPr>
      <w:r>
        <w:t>Rad with an open mind.  Give the author a chance to explain himself or herself.  Find agreement between the author’s ideas and your own, and expand from there.</w:t>
      </w:r>
    </w:p>
    <w:p w:rsidR="0053198B" w:rsidRDefault="0053198B" w:rsidP="0053198B">
      <w:pPr>
        <w:pStyle w:val="NormalWeb"/>
        <w:numPr>
          <w:ilvl w:val="0"/>
          <w:numId w:val="8"/>
        </w:numPr>
        <w:spacing w:before="0" w:beforeAutospacing="0" w:afterAutospacing="0"/>
        <w:jc w:val="both"/>
      </w:pPr>
      <w:r>
        <w:t>When you are reading something controversial, try to find something you can agree with.  Begin your study and analysis there.</w:t>
      </w:r>
    </w:p>
    <w:p w:rsidR="0053198B" w:rsidRDefault="0053198B" w:rsidP="0053198B">
      <w:pPr>
        <w:pStyle w:val="NormalWeb"/>
        <w:numPr>
          <w:ilvl w:val="0"/>
          <w:numId w:val="8"/>
        </w:numPr>
        <w:spacing w:before="0" w:beforeAutospacing="0" w:afterAutospacing="0"/>
        <w:jc w:val="both"/>
      </w:pPr>
      <w:r>
        <w:t>When studying in a group, help others see where their viewpoints are congruent.</w:t>
      </w:r>
    </w:p>
    <w:p w:rsidR="0053198B" w:rsidRDefault="0053198B" w:rsidP="0053198B">
      <w:pPr>
        <w:pStyle w:val="NormalWeb"/>
        <w:spacing w:before="0" w:beforeAutospacing="0" w:afterAutospacing="0"/>
        <w:jc w:val="both"/>
      </w:pPr>
    </w:p>
    <w:p w:rsidR="0053198B" w:rsidRDefault="0053198B" w:rsidP="0053198B">
      <w:pPr>
        <w:pStyle w:val="NormalWeb"/>
        <w:spacing w:before="0" w:beforeAutospacing="0" w:afterAutospacing="0"/>
      </w:pPr>
      <w:r>
        <w:rPr>
          <w:b/>
          <w:bCs/>
          <w:color w:val="000000"/>
        </w:rPr>
        <w:t>Relationships</w:t>
      </w:r>
    </w:p>
    <w:p w:rsidR="0053198B" w:rsidRPr="0053198B" w:rsidRDefault="0053198B" w:rsidP="0053198B">
      <w:pPr>
        <w:pStyle w:val="NormalWeb"/>
        <w:numPr>
          <w:ilvl w:val="0"/>
          <w:numId w:val="9"/>
        </w:numPr>
        <w:spacing w:before="0" w:beforeAutospacing="0" w:afterAutospacing="0"/>
      </w:pPr>
      <w:r w:rsidRPr="0053198B">
        <w:rPr>
          <w:bCs/>
          <w:color w:val="000000"/>
        </w:rPr>
        <w:t>Pick out an expert in each important area of your life and consult with them every eight to ten weeks.</w:t>
      </w:r>
    </w:p>
    <w:p w:rsidR="0053198B" w:rsidRPr="0053198B" w:rsidRDefault="0053198B" w:rsidP="0053198B">
      <w:pPr>
        <w:pStyle w:val="NormalWeb"/>
        <w:numPr>
          <w:ilvl w:val="0"/>
          <w:numId w:val="9"/>
        </w:numPr>
        <w:spacing w:before="0" w:beforeAutospacing="0" w:afterAutospacing="0"/>
      </w:pPr>
      <w:r w:rsidRPr="0053198B">
        <w:rPr>
          <w:color w:val="000000"/>
        </w:rPr>
        <w:t>Fill a mediator role with your friends.</w:t>
      </w:r>
    </w:p>
    <w:p w:rsidR="0053198B" w:rsidRPr="0053198B" w:rsidRDefault="0053198B" w:rsidP="0053198B">
      <w:pPr>
        <w:pStyle w:val="NormalWeb"/>
        <w:numPr>
          <w:ilvl w:val="0"/>
          <w:numId w:val="9"/>
        </w:numPr>
        <w:spacing w:before="0" w:beforeAutospacing="0" w:afterAutospacing="0"/>
      </w:pPr>
      <w:r w:rsidRPr="0053198B">
        <w:rPr>
          <w:color w:val="000000"/>
        </w:rPr>
        <w:t>Choose friends who carefully</w:t>
      </w:r>
      <w:r>
        <w:t xml:space="preserve"> l</w:t>
      </w:r>
      <w:r w:rsidRPr="0053198B">
        <w:rPr>
          <w:bCs/>
          <w:color w:val="000000"/>
        </w:rPr>
        <w:t>isten to one another and who are truly at ease together.</w:t>
      </w:r>
    </w:p>
    <w:p w:rsidR="0053198B" w:rsidRDefault="0053198B" w:rsidP="0053198B">
      <w:pPr>
        <w:pStyle w:val="NormalWeb"/>
        <w:spacing w:before="0" w:beforeAutospacing="0" w:afterAutospacing="0"/>
        <w:rPr>
          <w:b/>
          <w:bCs/>
          <w:color w:val="000000"/>
        </w:rPr>
      </w:pPr>
    </w:p>
    <w:p w:rsidR="0053198B" w:rsidRDefault="0053198B" w:rsidP="0053198B">
      <w:pPr>
        <w:pStyle w:val="NormalWeb"/>
        <w:spacing w:before="0" w:beforeAutospacing="0" w:afterAutospacing="0"/>
      </w:pPr>
      <w:r>
        <w:rPr>
          <w:b/>
          <w:bCs/>
          <w:color w:val="000000"/>
        </w:rPr>
        <w:t>Class Selection</w:t>
      </w:r>
    </w:p>
    <w:p w:rsidR="0053198B" w:rsidRPr="0053198B" w:rsidRDefault="0053198B" w:rsidP="0053198B">
      <w:pPr>
        <w:pStyle w:val="NormalWeb"/>
        <w:numPr>
          <w:ilvl w:val="0"/>
          <w:numId w:val="10"/>
        </w:numPr>
        <w:spacing w:before="0" w:beforeAutospacing="0" w:afterAutospacing="0"/>
      </w:pPr>
      <w:r w:rsidRPr="0053198B">
        <w:rPr>
          <w:color w:val="000000"/>
        </w:rPr>
        <w:t>You will achieve, learn a lot, and enjoy classes in which you learn</w:t>
      </w:r>
      <w:r>
        <w:t xml:space="preserve"> </w:t>
      </w:r>
      <w:r w:rsidRPr="0053198B">
        <w:rPr>
          <w:color w:val="000000"/>
        </w:rPr>
        <w:t xml:space="preserve">practical skills and obtain practical knowledge. </w:t>
      </w:r>
    </w:p>
    <w:p w:rsidR="0053198B" w:rsidRPr="0053198B" w:rsidRDefault="0053198B" w:rsidP="0053198B">
      <w:pPr>
        <w:pStyle w:val="NormalWeb"/>
        <w:numPr>
          <w:ilvl w:val="0"/>
          <w:numId w:val="10"/>
        </w:numPr>
        <w:spacing w:before="0" w:beforeAutospacing="0" w:afterAutospacing="0"/>
      </w:pPr>
      <w:r w:rsidRPr="0053198B">
        <w:rPr>
          <w:color w:val="000000"/>
        </w:rPr>
        <w:t>Choose classes in which there will be a minimum of controversy.</w:t>
      </w:r>
    </w:p>
    <w:p w:rsidR="0053198B" w:rsidRPr="0053198B" w:rsidRDefault="0053198B" w:rsidP="0053198B">
      <w:pPr>
        <w:pStyle w:val="NormalWeb"/>
        <w:numPr>
          <w:ilvl w:val="0"/>
          <w:numId w:val="10"/>
        </w:numPr>
        <w:spacing w:before="0" w:beforeAutospacing="0" w:afterAutospacing="0"/>
      </w:pPr>
      <w:r w:rsidRPr="0053198B">
        <w:rPr>
          <w:bCs/>
          <w:color w:val="000000"/>
        </w:rPr>
        <w:t>Avoid confrontational, aggressive professors. They might make</w:t>
      </w:r>
    </w:p>
    <w:p w:rsidR="0053198B" w:rsidRPr="0053198B" w:rsidRDefault="0053198B" w:rsidP="0053198B">
      <w:pPr>
        <w:pStyle w:val="NormalWeb"/>
        <w:spacing w:before="0" w:beforeAutospacing="0" w:afterAutospacing="0"/>
        <w:ind w:firstLine="720"/>
      </w:pPr>
      <w:r w:rsidRPr="0053198B">
        <w:rPr>
          <w:color w:val="000000"/>
        </w:rPr>
        <w:t>you so uncomfortable that learning in their classes will be difficult for you.</w:t>
      </w:r>
    </w:p>
    <w:p w:rsidR="0053198B" w:rsidRDefault="0053198B" w:rsidP="0053198B">
      <w:pPr>
        <w:pStyle w:val="NormalWeb"/>
        <w:spacing w:before="0" w:beforeAutospacing="0" w:afterAutospacing="0"/>
        <w:rPr>
          <w:b/>
          <w:bCs/>
          <w:color w:val="000000"/>
        </w:rPr>
      </w:pPr>
    </w:p>
    <w:p w:rsidR="0053198B" w:rsidRDefault="0053198B" w:rsidP="0053198B">
      <w:pPr>
        <w:pStyle w:val="NormalWeb"/>
        <w:spacing w:before="0" w:beforeAutospacing="0" w:afterAutospacing="0"/>
      </w:pPr>
      <w:r>
        <w:rPr>
          <w:b/>
          <w:bCs/>
          <w:color w:val="000000"/>
        </w:rPr>
        <w:t>Extracurricular Activities</w:t>
      </w:r>
    </w:p>
    <w:p w:rsidR="0053198B" w:rsidRDefault="0053198B" w:rsidP="0053198B">
      <w:pPr>
        <w:pStyle w:val="NormalWeb"/>
        <w:numPr>
          <w:ilvl w:val="0"/>
          <w:numId w:val="11"/>
        </w:numPr>
        <w:spacing w:before="0" w:beforeAutospacing="0" w:afterAutospacing="0"/>
      </w:pPr>
      <w:r>
        <w:rPr>
          <w:color w:val="000000"/>
        </w:rPr>
        <w:t>Join a multicultural group, and seek the commonalities within</w:t>
      </w:r>
      <w:r>
        <w:t xml:space="preserve"> </w:t>
      </w:r>
      <w:r w:rsidRPr="0053198B">
        <w:rPr>
          <w:color w:val="000000"/>
        </w:rPr>
        <w:t>it. You might enjoy helping the members get to know and арpreciate one another,</w:t>
      </w:r>
    </w:p>
    <w:p w:rsidR="0053198B" w:rsidRDefault="0053198B" w:rsidP="0053198B">
      <w:pPr>
        <w:pStyle w:val="NormalWeb"/>
        <w:numPr>
          <w:ilvl w:val="0"/>
          <w:numId w:val="11"/>
        </w:numPr>
        <w:spacing w:before="0" w:beforeAutospacing="0" w:afterAutospacing="0"/>
      </w:pPr>
      <w:r>
        <w:rPr>
          <w:color w:val="000000"/>
        </w:rPr>
        <w:t>Volunteer at a senior citizens' home, and help them enjoy some</w:t>
      </w:r>
    </w:p>
    <w:p w:rsidR="0053198B" w:rsidRDefault="0053198B" w:rsidP="0053198B">
      <w:pPr>
        <w:pStyle w:val="NormalWeb"/>
        <w:spacing w:before="0" w:beforeAutospacing="0" w:afterAutospacing="0"/>
        <w:ind w:firstLine="720"/>
        <w:rPr>
          <w:color w:val="000000"/>
        </w:rPr>
      </w:pPr>
      <w:r>
        <w:rPr>
          <w:color w:val="000000"/>
        </w:rPr>
        <w:t>activities together,</w:t>
      </w:r>
    </w:p>
    <w:p w:rsidR="0053198B" w:rsidRPr="0053198B" w:rsidRDefault="0053198B" w:rsidP="0053198B">
      <w:pPr>
        <w:pStyle w:val="NormalWeb"/>
        <w:numPr>
          <w:ilvl w:val="0"/>
          <w:numId w:val="14"/>
        </w:numPr>
        <w:spacing w:before="0" w:beforeAutospacing="0" w:afterAutospacing="0"/>
        <w:jc w:val="both"/>
      </w:pPr>
      <w:r w:rsidRPr="0053198B">
        <w:rPr>
          <w:bCs/>
          <w:color w:val="000000"/>
        </w:rPr>
        <w:t>Find a group of people who seem to truly have fun together, who have a lot in common, and who work to make one another happy and support one another. They could become your best</w:t>
      </w:r>
      <w:r>
        <w:t xml:space="preserve"> </w:t>
      </w:r>
      <w:r w:rsidRPr="0053198B">
        <w:rPr>
          <w:bCs/>
          <w:color w:val="000000"/>
        </w:rPr>
        <w:t>friends.</w:t>
      </w:r>
    </w:p>
    <w:p w:rsidR="0053198B" w:rsidRDefault="0053198B" w:rsidP="0053198B">
      <w:pPr>
        <w:pStyle w:val="NormalWeb"/>
        <w:spacing w:before="0" w:beforeAutospacing="0" w:afterAutospacing="0"/>
        <w:jc w:val="both"/>
        <w:rPr>
          <w:bCs/>
          <w:color w:val="000000"/>
        </w:rPr>
      </w:pPr>
    </w:p>
    <w:p w:rsidR="00432547" w:rsidRPr="00432547" w:rsidRDefault="00432547" w:rsidP="00FF7EAB">
      <w:pPr>
        <w:pStyle w:val="ListParagraph"/>
      </w:pPr>
    </w:p>
    <w:sectPr w:rsidR="00432547" w:rsidRPr="00432547" w:rsidSect="0049388F">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16F" w:rsidRDefault="0053316F" w:rsidP="00496111">
      <w:pPr>
        <w:spacing w:after="0"/>
      </w:pPr>
      <w:r>
        <w:separator/>
      </w:r>
    </w:p>
  </w:endnote>
  <w:endnote w:type="continuationSeparator" w:id="0">
    <w:p w:rsidR="0053316F" w:rsidRDefault="0053316F" w:rsidP="004961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11" w:rsidRDefault="004961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11" w:rsidRDefault="00496111" w:rsidP="00496111">
    <w:pPr>
      <w:pStyle w:val="Footer"/>
    </w:pPr>
    <w:r>
      <w:rPr>
        <w:rFonts w:ascii="Arial" w:hAnsi="Arial" w:cs="Arial"/>
        <w:b/>
        <w:bCs/>
        <w:color w:val="333333"/>
        <w:shd w:val="clear" w:color="auto" w:fill="FFE7AF"/>
      </w:rPr>
      <w:t>Clifton, D. O., Anderson, E., &amp; Schreiner, L. A. (2006).</w:t>
    </w:r>
    <w:r>
      <w:rPr>
        <w:rStyle w:val="apple-converted-space"/>
        <w:rFonts w:ascii="Arial" w:hAnsi="Arial" w:cs="Arial"/>
        <w:b/>
        <w:bCs/>
        <w:color w:val="333333"/>
        <w:shd w:val="clear" w:color="auto" w:fill="FFE7AF"/>
      </w:rPr>
      <w:t> </w:t>
    </w:r>
    <w:proofErr w:type="spellStart"/>
    <w:r>
      <w:rPr>
        <w:rFonts w:ascii="Arial" w:hAnsi="Arial" w:cs="Arial"/>
        <w:b/>
        <w:bCs/>
        <w:i/>
        <w:iCs/>
        <w:color w:val="333333"/>
        <w:shd w:val="clear" w:color="auto" w:fill="FFE7AF"/>
      </w:rPr>
      <w:t>StrengthsQuest</w:t>
    </w:r>
    <w:proofErr w:type="spellEnd"/>
    <w:r>
      <w:rPr>
        <w:rFonts w:ascii="Arial" w:hAnsi="Arial" w:cs="Arial"/>
        <w:b/>
        <w:bCs/>
        <w:i/>
        <w:iCs/>
        <w:color w:val="333333"/>
        <w:shd w:val="clear" w:color="auto" w:fill="FFE7AF"/>
      </w:rPr>
      <w:t>: Discover and develop your strengths in academics, career, and beyond.</w:t>
    </w:r>
    <w:r>
      <w:rPr>
        <w:rStyle w:val="apple-converted-space"/>
        <w:rFonts w:ascii="Arial" w:hAnsi="Arial" w:cs="Arial"/>
        <w:b/>
        <w:bCs/>
        <w:color w:val="333333"/>
        <w:shd w:val="clear" w:color="auto" w:fill="FFE7AF"/>
      </w:rPr>
      <w:t> </w:t>
    </w:r>
    <w:r>
      <w:rPr>
        <w:rFonts w:ascii="Arial" w:hAnsi="Arial" w:cs="Arial"/>
        <w:b/>
        <w:bCs/>
        <w:color w:val="333333"/>
        <w:shd w:val="clear" w:color="auto" w:fill="FFE7AF"/>
      </w:rPr>
      <w:t>Washington, D.C.: Gallup Organization.</w:t>
    </w:r>
  </w:p>
  <w:p w:rsidR="00496111" w:rsidRDefault="00496111">
    <w:pPr>
      <w:pStyle w:val="Footer"/>
    </w:pPr>
  </w:p>
  <w:p w:rsidR="00496111" w:rsidRDefault="004961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11" w:rsidRDefault="00496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16F" w:rsidRDefault="0053316F" w:rsidP="00496111">
      <w:pPr>
        <w:spacing w:after="0"/>
      </w:pPr>
      <w:r>
        <w:separator/>
      </w:r>
    </w:p>
  </w:footnote>
  <w:footnote w:type="continuationSeparator" w:id="0">
    <w:p w:rsidR="0053316F" w:rsidRDefault="0053316F" w:rsidP="004961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11" w:rsidRDefault="004961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11" w:rsidRDefault="004961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11" w:rsidRDefault="004961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A97"/>
    <w:multiLevelType w:val="hybridMultilevel"/>
    <w:tmpl w:val="638C77FE"/>
    <w:lvl w:ilvl="0" w:tplc="414ED308">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3127E"/>
    <w:multiLevelType w:val="hybridMultilevel"/>
    <w:tmpl w:val="1DEAFA9A"/>
    <w:lvl w:ilvl="0" w:tplc="414ED308">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781AAF"/>
    <w:multiLevelType w:val="hybridMultilevel"/>
    <w:tmpl w:val="0EF663EC"/>
    <w:lvl w:ilvl="0" w:tplc="414ED308">
      <w:start w:val="1"/>
      <w:numFmt w:val="bullet"/>
      <w:lvlText w:val=""/>
      <w:lvlJc w:val="left"/>
      <w:pPr>
        <w:ind w:left="731" w:hanging="360"/>
      </w:pPr>
      <w:rPr>
        <w:rFonts w:ascii="Wingdings" w:hAnsi="Wingdings" w:hint="default"/>
        <w:sz w:val="28"/>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
    <w:nsid w:val="33CB413C"/>
    <w:multiLevelType w:val="hybridMultilevel"/>
    <w:tmpl w:val="F0744F12"/>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2468BD"/>
    <w:multiLevelType w:val="hybridMultilevel"/>
    <w:tmpl w:val="8E5A9D7C"/>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246A4A"/>
    <w:multiLevelType w:val="hybridMultilevel"/>
    <w:tmpl w:val="AE46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9F375E"/>
    <w:multiLevelType w:val="hybridMultilevel"/>
    <w:tmpl w:val="962ED47E"/>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91F60"/>
    <w:multiLevelType w:val="hybridMultilevel"/>
    <w:tmpl w:val="BEA41F74"/>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F23144"/>
    <w:multiLevelType w:val="hybridMultilevel"/>
    <w:tmpl w:val="EEFA6A9E"/>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D32436"/>
    <w:multiLevelType w:val="hybridMultilevel"/>
    <w:tmpl w:val="2A6E32C2"/>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B1062"/>
    <w:multiLevelType w:val="hybridMultilevel"/>
    <w:tmpl w:val="E4289588"/>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D10F07"/>
    <w:multiLevelType w:val="hybridMultilevel"/>
    <w:tmpl w:val="19B81E28"/>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21046"/>
    <w:multiLevelType w:val="hybridMultilevel"/>
    <w:tmpl w:val="15F24F9C"/>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257BA4"/>
    <w:multiLevelType w:val="hybridMultilevel"/>
    <w:tmpl w:val="F4C86152"/>
    <w:lvl w:ilvl="0" w:tplc="414ED308">
      <w:start w:val="1"/>
      <w:numFmt w:val="bullet"/>
      <w:lvlText w:val=""/>
      <w:lvlJc w:val="left"/>
      <w:pPr>
        <w:ind w:left="787" w:hanging="360"/>
      </w:pPr>
      <w:rPr>
        <w:rFonts w:ascii="Wingdings" w:hAnsi="Wingdings" w:hint="default"/>
        <w:sz w:val="28"/>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nsid w:val="6D2E3FD5"/>
    <w:multiLevelType w:val="hybridMultilevel"/>
    <w:tmpl w:val="18BE84BA"/>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961654"/>
    <w:multiLevelType w:val="hybridMultilevel"/>
    <w:tmpl w:val="A6BE359E"/>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4"/>
  </w:num>
  <w:num w:numId="4">
    <w:abstractNumId w:val="9"/>
  </w:num>
  <w:num w:numId="5">
    <w:abstractNumId w:val="11"/>
  </w:num>
  <w:num w:numId="6">
    <w:abstractNumId w:val="10"/>
  </w:num>
  <w:num w:numId="7">
    <w:abstractNumId w:val="2"/>
  </w:num>
  <w:num w:numId="8">
    <w:abstractNumId w:val="15"/>
  </w:num>
  <w:num w:numId="9">
    <w:abstractNumId w:val="13"/>
  </w:num>
  <w:num w:numId="10">
    <w:abstractNumId w:val="8"/>
  </w:num>
  <w:num w:numId="11">
    <w:abstractNumId w:val="4"/>
  </w:num>
  <w:num w:numId="12">
    <w:abstractNumId w:val="1"/>
  </w:num>
  <w:num w:numId="13">
    <w:abstractNumId w:val="7"/>
  </w:num>
  <w:num w:numId="14">
    <w:abstractNumId w:val="12"/>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47"/>
    <w:rsid w:val="000808F9"/>
    <w:rsid w:val="000B4397"/>
    <w:rsid w:val="00133DD6"/>
    <w:rsid w:val="001E6BFE"/>
    <w:rsid w:val="002D5FA5"/>
    <w:rsid w:val="00306D64"/>
    <w:rsid w:val="003378AE"/>
    <w:rsid w:val="00432547"/>
    <w:rsid w:val="0049388F"/>
    <w:rsid w:val="00496111"/>
    <w:rsid w:val="0053198B"/>
    <w:rsid w:val="0053316F"/>
    <w:rsid w:val="005B39F6"/>
    <w:rsid w:val="00690681"/>
    <w:rsid w:val="008E6B26"/>
    <w:rsid w:val="008F51D9"/>
    <w:rsid w:val="00902EFD"/>
    <w:rsid w:val="00985C91"/>
    <w:rsid w:val="009E435C"/>
    <w:rsid w:val="009F66C9"/>
    <w:rsid w:val="00A6113D"/>
    <w:rsid w:val="00C43CD6"/>
    <w:rsid w:val="00D95931"/>
    <w:rsid w:val="00DC717D"/>
    <w:rsid w:val="00E470F4"/>
    <w:rsid w:val="00ED6FDA"/>
    <w:rsid w:val="00EE7017"/>
    <w:rsid w:val="00F84155"/>
    <w:rsid w:val="00FC7702"/>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47"/>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547"/>
    <w:pPr>
      <w:ind w:left="720"/>
    </w:pPr>
  </w:style>
  <w:style w:type="paragraph" w:styleId="NormalWeb">
    <w:name w:val="Normal (Web)"/>
    <w:basedOn w:val="Normal"/>
    <w:uiPriority w:val="99"/>
    <w:semiHidden/>
    <w:unhideWhenUsed/>
    <w:rsid w:val="00FF7EAB"/>
    <w:pPr>
      <w:spacing w:before="100" w:beforeAutospacing="1" w:after="100" w:afterAutospacing="1"/>
      <w:contextualSpacing w:val="0"/>
    </w:pPr>
    <w:rPr>
      <w:rFonts w:eastAsia="Times New Roman" w:cs="Times New Roman"/>
      <w:szCs w:val="24"/>
    </w:rPr>
  </w:style>
  <w:style w:type="paragraph" w:styleId="Header">
    <w:name w:val="header"/>
    <w:basedOn w:val="Normal"/>
    <w:link w:val="HeaderChar"/>
    <w:uiPriority w:val="99"/>
    <w:unhideWhenUsed/>
    <w:rsid w:val="00496111"/>
    <w:pPr>
      <w:tabs>
        <w:tab w:val="center" w:pos="4680"/>
        <w:tab w:val="right" w:pos="9360"/>
      </w:tabs>
      <w:spacing w:after="0"/>
    </w:pPr>
  </w:style>
  <w:style w:type="character" w:customStyle="1" w:styleId="HeaderChar">
    <w:name w:val="Header Char"/>
    <w:basedOn w:val="DefaultParagraphFont"/>
    <w:link w:val="Header"/>
    <w:uiPriority w:val="99"/>
    <w:rsid w:val="00496111"/>
    <w:rPr>
      <w:rFonts w:ascii="Times New Roman" w:hAnsi="Times New Roman"/>
      <w:sz w:val="24"/>
    </w:rPr>
  </w:style>
  <w:style w:type="paragraph" w:styleId="Footer">
    <w:name w:val="footer"/>
    <w:basedOn w:val="Normal"/>
    <w:link w:val="FooterChar"/>
    <w:uiPriority w:val="99"/>
    <w:unhideWhenUsed/>
    <w:rsid w:val="00496111"/>
    <w:pPr>
      <w:tabs>
        <w:tab w:val="center" w:pos="4680"/>
        <w:tab w:val="right" w:pos="9360"/>
      </w:tabs>
      <w:spacing w:after="0"/>
    </w:pPr>
  </w:style>
  <w:style w:type="character" w:customStyle="1" w:styleId="FooterChar">
    <w:name w:val="Footer Char"/>
    <w:basedOn w:val="DefaultParagraphFont"/>
    <w:link w:val="Footer"/>
    <w:uiPriority w:val="99"/>
    <w:rsid w:val="00496111"/>
    <w:rPr>
      <w:rFonts w:ascii="Times New Roman" w:hAnsi="Times New Roman"/>
      <w:sz w:val="24"/>
    </w:rPr>
  </w:style>
  <w:style w:type="paragraph" w:styleId="BalloonText">
    <w:name w:val="Balloon Text"/>
    <w:basedOn w:val="Normal"/>
    <w:link w:val="BalloonTextChar"/>
    <w:uiPriority w:val="99"/>
    <w:semiHidden/>
    <w:unhideWhenUsed/>
    <w:rsid w:val="004961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11"/>
    <w:rPr>
      <w:rFonts w:ascii="Tahoma" w:hAnsi="Tahoma" w:cs="Tahoma"/>
      <w:sz w:val="16"/>
      <w:szCs w:val="16"/>
    </w:rPr>
  </w:style>
  <w:style w:type="character" w:customStyle="1" w:styleId="apple-converted-space">
    <w:name w:val="apple-converted-space"/>
    <w:basedOn w:val="DefaultParagraphFont"/>
    <w:rsid w:val="00496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47"/>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547"/>
    <w:pPr>
      <w:ind w:left="720"/>
    </w:pPr>
  </w:style>
  <w:style w:type="paragraph" w:styleId="NormalWeb">
    <w:name w:val="Normal (Web)"/>
    <w:basedOn w:val="Normal"/>
    <w:uiPriority w:val="99"/>
    <w:semiHidden/>
    <w:unhideWhenUsed/>
    <w:rsid w:val="00FF7EAB"/>
    <w:pPr>
      <w:spacing w:before="100" w:beforeAutospacing="1" w:after="100" w:afterAutospacing="1"/>
      <w:contextualSpacing w:val="0"/>
    </w:pPr>
    <w:rPr>
      <w:rFonts w:eastAsia="Times New Roman" w:cs="Times New Roman"/>
      <w:szCs w:val="24"/>
    </w:rPr>
  </w:style>
  <w:style w:type="paragraph" w:styleId="Header">
    <w:name w:val="header"/>
    <w:basedOn w:val="Normal"/>
    <w:link w:val="HeaderChar"/>
    <w:uiPriority w:val="99"/>
    <w:unhideWhenUsed/>
    <w:rsid w:val="00496111"/>
    <w:pPr>
      <w:tabs>
        <w:tab w:val="center" w:pos="4680"/>
        <w:tab w:val="right" w:pos="9360"/>
      </w:tabs>
      <w:spacing w:after="0"/>
    </w:pPr>
  </w:style>
  <w:style w:type="character" w:customStyle="1" w:styleId="HeaderChar">
    <w:name w:val="Header Char"/>
    <w:basedOn w:val="DefaultParagraphFont"/>
    <w:link w:val="Header"/>
    <w:uiPriority w:val="99"/>
    <w:rsid w:val="00496111"/>
    <w:rPr>
      <w:rFonts w:ascii="Times New Roman" w:hAnsi="Times New Roman"/>
      <w:sz w:val="24"/>
    </w:rPr>
  </w:style>
  <w:style w:type="paragraph" w:styleId="Footer">
    <w:name w:val="footer"/>
    <w:basedOn w:val="Normal"/>
    <w:link w:val="FooterChar"/>
    <w:uiPriority w:val="99"/>
    <w:unhideWhenUsed/>
    <w:rsid w:val="00496111"/>
    <w:pPr>
      <w:tabs>
        <w:tab w:val="center" w:pos="4680"/>
        <w:tab w:val="right" w:pos="9360"/>
      </w:tabs>
      <w:spacing w:after="0"/>
    </w:pPr>
  </w:style>
  <w:style w:type="character" w:customStyle="1" w:styleId="FooterChar">
    <w:name w:val="Footer Char"/>
    <w:basedOn w:val="DefaultParagraphFont"/>
    <w:link w:val="Footer"/>
    <w:uiPriority w:val="99"/>
    <w:rsid w:val="00496111"/>
    <w:rPr>
      <w:rFonts w:ascii="Times New Roman" w:hAnsi="Times New Roman"/>
      <w:sz w:val="24"/>
    </w:rPr>
  </w:style>
  <w:style w:type="paragraph" w:styleId="BalloonText">
    <w:name w:val="Balloon Text"/>
    <w:basedOn w:val="Normal"/>
    <w:link w:val="BalloonTextChar"/>
    <w:uiPriority w:val="99"/>
    <w:semiHidden/>
    <w:unhideWhenUsed/>
    <w:rsid w:val="004961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11"/>
    <w:rPr>
      <w:rFonts w:ascii="Tahoma" w:hAnsi="Tahoma" w:cs="Tahoma"/>
      <w:sz w:val="16"/>
      <w:szCs w:val="16"/>
    </w:rPr>
  </w:style>
  <w:style w:type="character" w:customStyle="1" w:styleId="apple-converted-space">
    <w:name w:val="apple-converted-space"/>
    <w:basedOn w:val="DefaultParagraphFont"/>
    <w:rsid w:val="0049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49765">
      <w:bodyDiv w:val="1"/>
      <w:marLeft w:val="0"/>
      <w:marRight w:val="0"/>
      <w:marTop w:val="0"/>
      <w:marBottom w:val="0"/>
      <w:divBdr>
        <w:top w:val="none" w:sz="0" w:space="0" w:color="auto"/>
        <w:left w:val="none" w:sz="0" w:space="0" w:color="auto"/>
        <w:bottom w:val="none" w:sz="0" w:space="0" w:color="auto"/>
        <w:right w:val="none" w:sz="0" w:space="0" w:color="auto"/>
      </w:divBdr>
    </w:div>
    <w:div w:id="360132162">
      <w:bodyDiv w:val="1"/>
      <w:marLeft w:val="0"/>
      <w:marRight w:val="0"/>
      <w:marTop w:val="0"/>
      <w:marBottom w:val="0"/>
      <w:divBdr>
        <w:top w:val="none" w:sz="0" w:space="0" w:color="auto"/>
        <w:left w:val="none" w:sz="0" w:space="0" w:color="auto"/>
        <w:bottom w:val="none" w:sz="0" w:space="0" w:color="auto"/>
        <w:right w:val="none" w:sz="0" w:space="0" w:color="auto"/>
      </w:divBdr>
    </w:div>
    <w:div w:id="587350826">
      <w:bodyDiv w:val="1"/>
      <w:marLeft w:val="0"/>
      <w:marRight w:val="0"/>
      <w:marTop w:val="0"/>
      <w:marBottom w:val="0"/>
      <w:divBdr>
        <w:top w:val="none" w:sz="0" w:space="0" w:color="auto"/>
        <w:left w:val="none" w:sz="0" w:space="0" w:color="auto"/>
        <w:bottom w:val="none" w:sz="0" w:space="0" w:color="auto"/>
        <w:right w:val="none" w:sz="0" w:space="0" w:color="auto"/>
      </w:divBdr>
    </w:div>
    <w:div w:id="741803222">
      <w:bodyDiv w:val="1"/>
      <w:marLeft w:val="0"/>
      <w:marRight w:val="0"/>
      <w:marTop w:val="0"/>
      <w:marBottom w:val="0"/>
      <w:divBdr>
        <w:top w:val="none" w:sz="0" w:space="0" w:color="auto"/>
        <w:left w:val="none" w:sz="0" w:space="0" w:color="auto"/>
        <w:bottom w:val="none" w:sz="0" w:space="0" w:color="auto"/>
        <w:right w:val="none" w:sz="0" w:space="0" w:color="auto"/>
      </w:divBdr>
    </w:div>
    <w:div w:id="809595712">
      <w:bodyDiv w:val="1"/>
      <w:marLeft w:val="0"/>
      <w:marRight w:val="0"/>
      <w:marTop w:val="0"/>
      <w:marBottom w:val="0"/>
      <w:divBdr>
        <w:top w:val="none" w:sz="0" w:space="0" w:color="auto"/>
        <w:left w:val="none" w:sz="0" w:space="0" w:color="auto"/>
        <w:bottom w:val="none" w:sz="0" w:space="0" w:color="auto"/>
        <w:right w:val="none" w:sz="0" w:space="0" w:color="auto"/>
      </w:divBdr>
    </w:div>
    <w:div w:id="1188102377">
      <w:bodyDiv w:val="1"/>
      <w:marLeft w:val="0"/>
      <w:marRight w:val="0"/>
      <w:marTop w:val="0"/>
      <w:marBottom w:val="0"/>
      <w:divBdr>
        <w:top w:val="none" w:sz="0" w:space="0" w:color="auto"/>
        <w:left w:val="none" w:sz="0" w:space="0" w:color="auto"/>
        <w:bottom w:val="none" w:sz="0" w:space="0" w:color="auto"/>
        <w:right w:val="none" w:sz="0" w:space="0" w:color="auto"/>
      </w:divBdr>
    </w:div>
    <w:div w:id="1207374258">
      <w:bodyDiv w:val="1"/>
      <w:marLeft w:val="0"/>
      <w:marRight w:val="0"/>
      <w:marTop w:val="0"/>
      <w:marBottom w:val="0"/>
      <w:divBdr>
        <w:top w:val="none" w:sz="0" w:space="0" w:color="auto"/>
        <w:left w:val="none" w:sz="0" w:space="0" w:color="auto"/>
        <w:bottom w:val="none" w:sz="0" w:space="0" w:color="auto"/>
        <w:right w:val="none" w:sz="0" w:space="0" w:color="auto"/>
      </w:divBdr>
    </w:div>
    <w:div w:id="1598363830">
      <w:bodyDiv w:val="1"/>
      <w:marLeft w:val="0"/>
      <w:marRight w:val="0"/>
      <w:marTop w:val="0"/>
      <w:marBottom w:val="0"/>
      <w:divBdr>
        <w:top w:val="none" w:sz="0" w:space="0" w:color="auto"/>
        <w:left w:val="none" w:sz="0" w:space="0" w:color="auto"/>
        <w:bottom w:val="none" w:sz="0" w:space="0" w:color="auto"/>
        <w:right w:val="none" w:sz="0" w:space="0" w:color="auto"/>
      </w:divBdr>
    </w:div>
    <w:div w:id="1937592578">
      <w:bodyDiv w:val="1"/>
      <w:marLeft w:val="0"/>
      <w:marRight w:val="0"/>
      <w:marTop w:val="0"/>
      <w:marBottom w:val="0"/>
      <w:divBdr>
        <w:top w:val="none" w:sz="0" w:space="0" w:color="auto"/>
        <w:left w:val="none" w:sz="0" w:space="0" w:color="auto"/>
        <w:bottom w:val="none" w:sz="0" w:space="0" w:color="auto"/>
        <w:right w:val="none" w:sz="0" w:space="0" w:color="auto"/>
      </w:divBdr>
    </w:div>
    <w:div w:id="195463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612CF-C48C-42D8-9B7E-99AE2D77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dc:creator>
  <cp:lastModifiedBy>Lisa Burns</cp:lastModifiedBy>
  <cp:revision>3</cp:revision>
  <dcterms:created xsi:type="dcterms:W3CDTF">2016-09-21T19:43:00Z</dcterms:created>
  <dcterms:modified xsi:type="dcterms:W3CDTF">2016-09-21T19:44:00Z</dcterms:modified>
</cp:coreProperties>
</file>